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02" w:rsidRPr="00DA6602" w:rsidRDefault="00DA6602" w:rsidP="00DA6602">
      <w:p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COMMONWEALTH NEUROTRAUMA INITIATIVE </w:t>
      </w:r>
      <w:r w:rsidRPr="00DA6602">
        <w:rPr>
          <w:rFonts w:ascii="Times New Roman" w:eastAsia="Times New Roman" w:hAnsi="Times New Roman" w:cs="Times New Roman"/>
          <w:sz w:val="24"/>
          <w:szCs w:val="24"/>
          <w:lang w:val="en"/>
        </w:rPr>
        <w:br/>
        <w:t>Product Development Guidelines and Language</w:t>
      </w:r>
    </w:p>
    <w:p w:rsidR="00DA6602" w:rsidRPr="00DA6602" w:rsidRDefault="00DA6602" w:rsidP="00DA6602">
      <w:p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With respect to copyrightable material that might be developed as a part of the grant activity, please note the following:</w:t>
      </w:r>
    </w:p>
    <w:p w:rsidR="00DA6602" w:rsidRPr="00DA6602" w:rsidRDefault="00DA6602" w:rsidP="00DA6602">
      <w:p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If any copyrightable material (e.g., audiovisuals, software, publications, curricula and training materials, etc.) is developed under this grant (by the grantee or contractor) the Commonwealth </w:t>
      </w:r>
      <w:proofErr w:type="spellStart"/>
      <w:r w:rsidRPr="00DA6602">
        <w:rPr>
          <w:rFonts w:ascii="Times New Roman" w:eastAsia="Times New Roman" w:hAnsi="Times New Roman" w:cs="Times New Roman"/>
          <w:sz w:val="24"/>
          <w:szCs w:val="24"/>
          <w:lang w:val="en"/>
        </w:rPr>
        <w:t>Neurotrauma</w:t>
      </w:r>
      <w:proofErr w:type="spellEnd"/>
      <w:r w:rsidRPr="00DA6602">
        <w:rPr>
          <w:rFonts w:ascii="Times New Roman" w:eastAsia="Times New Roman" w:hAnsi="Times New Roman" w:cs="Times New Roman"/>
          <w:sz w:val="24"/>
          <w:szCs w:val="24"/>
          <w:lang w:val="en"/>
        </w:rPr>
        <w:t xml:space="preserve"> Initiative (CNI) Trust Fund shall have a royalty-free nonexclusive and irrevocable right to reproduce, publish, or otherwise use and authorize others to use, the work, for purposes which further the object of the CNI Trust Fund. All contracts or other arrangements entered into by the grantee for purpose of developing and procuring such material shall specifically reference and reserve the rights of CNI Trust Fund with respect to the material. The grantee shall provide </w:t>
      </w:r>
      <w:r w:rsidRPr="00DA6602">
        <w:rPr>
          <w:rFonts w:ascii="Times New Roman" w:eastAsia="Times New Roman" w:hAnsi="Times New Roman" w:cs="Times New Roman"/>
          <w:b/>
          <w:bCs/>
          <w:sz w:val="24"/>
          <w:szCs w:val="24"/>
          <w:lang w:val="en"/>
        </w:rPr>
        <w:t>three</w:t>
      </w:r>
      <w:r w:rsidRPr="00DA6602">
        <w:rPr>
          <w:rFonts w:ascii="Times New Roman" w:eastAsia="Times New Roman" w:hAnsi="Times New Roman" w:cs="Times New Roman"/>
          <w:sz w:val="24"/>
          <w:szCs w:val="24"/>
          <w:lang w:val="en"/>
        </w:rPr>
        <w:t xml:space="preserve"> copies of all such copyrightable material upon the request of the CNI Trust Fund Advisory Board.</w:t>
      </w:r>
    </w:p>
    <w:p w:rsidR="00DA6602" w:rsidRPr="00DA6602" w:rsidRDefault="00DA6602" w:rsidP="00DA6602">
      <w:p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b/>
          <w:bCs/>
          <w:sz w:val="24"/>
          <w:szCs w:val="24"/>
          <w:lang w:val="en"/>
        </w:rPr>
        <w:t>Verbal</w:t>
      </w:r>
      <w:r w:rsidRPr="00DA6602">
        <w:rPr>
          <w:rFonts w:ascii="Times New Roman" w:eastAsia="Times New Roman" w:hAnsi="Times New Roman" w:cs="Times New Roman"/>
          <w:sz w:val="24"/>
          <w:szCs w:val="24"/>
          <w:lang w:val="en"/>
        </w:rPr>
        <w:t xml:space="preserve"> reports should acknowledge support by the CNI Trust fund. For </w:t>
      </w:r>
      <w:r w:rsidRPr="00DA6602">
        <w:rPr>
          <w:rFonts w:ascii="Times New Roman" w:eastAsia="Times New Roman" w:hAnsi="Times New Roman" w:cs="Times New Roman"/>
          <w:b/>
          <w:bCs/>
          <w:sz w:val="24"/>
          <w:szCs w:val="24"/>
          <w:lang w:val="en"/>
        </w:rPr>
        <w:t>printed</w:t>
      </w:r>
      <w:r w:rsidRPr="00DA6602">
        <w:rPr>
          <w:rFonts w:ascii="Times New Roman" w:eastAsia="Times New Roman" w:hAnsi="Times New Roman" w:cs="Times New Roman"/>
          <w:sz w:val="24"/>
          <w:szCs w:val="24"/>
          <w:lang w:val="en"/>
        </w:rPr>
        <w:t xml:space="preserve"> materials, the following wording is recommended:</w:t>
      </w:r>
    </w:p>
    <w:p w:rsidR="00DA6602" w:rsidRPr="00DA6602" w:rsidRDefault="00DA6602" w:rsidP="00DA6602">
      <w:p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 …supported in part by (your Project #) from the Commonwealth </w:t>
      </w:r>
      <w:proofErr w:type="spellStart"/>
      <w:r w:rsidRPr="00DA6602">
        <w:rPr>
          <w:rFonts w:ascii="Times New Roman" w:eastAsia="Times New Roman" w:hAnsi="Times New Roman" w:cs="Times New Roman"/>
          <w:sz w:val="24"/>
          <w:szCs w:val="24"/>
          <w:lang w:val="en"/>
        </w:rPr>
        <w:t>Neurotrauma</w:t>
      </w:r>
      <w:proofErr w:type="spellEnd"/>
      <w:r w:rsidRPr="00DA6602">
        <w:rPr>
          <w:rFonts w:ascii="Times New Roman" w:eastAsia="Times New Roman" w:hAnsi="Times New Roman" w:cs="Times New Roman"/>
          <w:sz w:val="24"/>
          <w:szCs w:val="24"/>
          <w:lang w:val="en"/>
        </w:rPr>
        <w:t xml:space="preserve"> Initiative (CNI) Trust Fund. The contents are the sole responsibility of the authors and do not necessarily represent the official views of CNI Trust Fund.</w:t>
      </w:r>
    </w:p>
    <w:p w:rsidR="00DA6602" w:rsidRPr="00DA6602" w:rsidRDefault="00DA6602" w:rsidP="00DA6602">
      <w:p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Communications materials are any documents and presentations intended for audiences other than the CNI Trust Fund Advisory Board, including, but not limited to:</w:t>
      </w:r>
    </w:p>
    <w:p w:rsidR="00DA6602" w:rsidRPr="00DA6602" w:rsidRDefault="00DA6602" w:rsidP="00DA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Fact sheets, newsletters, brochures, flyers </w:t>
      </w:r>
    </w:p>
    <w:p w:rsidR="00DA6602" w:rsidRPr="00DA6602" w:rsidRDefault="00DA6602" w:rsidP="00DA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Press releases, media advisories, other media materials </w:t>
      </w:r>
    </w:p>
    <w:p w:rsidR="00DA6602" w:rsidRPr="00DA6602" w:rsidRDefault="00DA6602" w:rsidP="00DA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Summaries, reports, monographs, plans </w:t>
      </w:r>
    </w:p>
    <w:p w:rsidR="00DA6602" w:rsidRPr="00DA6602" w:rsidRDefault="00DA6602" w:rsidP="00DA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Forms, name tags, folders </w:t>
      </w:r>
    </w:p>
    <w:p w:rsidR="00DA6602" w:rsidRPr="00DA6602" w:rsidRDefault="00DA6602" w:rsidP="00DA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Slides, overhead transparencies, meeting handouts </w:t>
      </w:r>
    </w:p>
    <w:p w:rsidR="00DA6602" w:rsidRPr="00DA6602" w:rsidRDefault="00DA6602" w:rsidP="00DA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Audio and videotapes </w:t>
      </w:r>
    </w:p>
    <w:p w:rsidR="00DA6602" w:rsidRPr="00DA6602" w:rsidRDefault="00DA6602" w:rsidP="00DA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Business cards </w:t>
      </w:r>
    </w:p>
    <w:p w:rsidR="00DA6602" w:rsidRPr="00DA6602" w:rsidRDefault="00DA6602" w:rsidP="00DA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A6602">
        <w:rPr>
          <w:rFonts w:ascii="Times New Roman" w:eastAsia="Times New Roman" w:hAnsi="Times New Roman" w:cs="Times New Roman"/>
          <w:sz w:val="24"/>
          <w:szCs w:val="24"/>
          <w:lang w:val="en"/>
        </w:rPr>
        <w:t xml:space="preserve">Web sites, home pages and web materials </w:t>
      </w:r>
    </w:p>
    <w:p w:rsidR="00DA6602" w:rsidRPr="00DA6602" w:rsidRDefault="00DA6602" w:rsidP="00DA6602">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DA6602">
        <w:rPr>
          <w:rFonts w:ascii="Times New Roman" w:eastAsia="Times New Roman" w:hAnsi="Times New Roman" w:cs="Times New Roman"/>
          <w:sz w:val="24"/>
          <w:szCs w:val="24"/>
          <w:lang w:val="en"/>
        </w:rPr>
        <w:t>DARS logo is available upon request, at discretion of agency.</w:t>
      </w:r>
    </w:p>
    <w:p w:rsidR="00536FB6" w:rsidRDefault="00536FB6"/>
    <w:sectPr w:rsidR="0053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2075B"/>
    <w:multiLevelType w:val="multilevel"/>
    <w:tmpl w:val="CB38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02"/>
    <w:rsid w:val="004244A3"/>
    <w:rsid w:val="00536FB6"/>
    <w:rsid w:val="006729C1"/>
    <w:rsid w:val="00DA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26923-1B96-4474-9290-1864D2B4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602"/>
    <w:rPr>
      <w:color w:val="0000FF"/>
      <w:u w:val="single"/>
    </w:rPr>
  </w:style>
  <w:style w:type="paragraph" w:styleId="NormalWeb">
    <w:name w:val="Normal (Web)"/>
    <w:basedOn w:val="Normal"/>
    <w:uiPriority w:val="99"/>
    <w:semiHidden/>
    <w:unhideWhenUsed/>
    <w:rsid w:val="00DA6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05580">
      <w:bodyDiv w:val="1"/>
      <w:marLeft w:val="0"/>
      <w:marRight w:val="0"/>
      <w:marTop w:val="0"/>
      <w:marBottom w:val="0"/>
      <w:divBdr>
        <w:top w:val="none" w:sz="0" w:space="0" w:color="auto"/>
        <w:left w:val="none" w:sz="0" w:space="0" w:color="auto"/>
        <w:bottom w:val="none" w:sz="0" w:space="0" w:color="auto"/>
        <w:right w:val="none" w:sz="0" w:space="0" w:color="auto"/>
      </w:divBdr>
      <w:divsChild>
        <w:div w:id="42141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Wanda (DARS)</dc:creator>
  <cp:keywords/>
  <dc:description/>
  <cp:lastModifiedBy>Allen, Wanda (DARS)</cp:lastModifiedBy>
  <cp:revision>2</cp:revision>
  <dcterms:created xsi:type="dcterms:W3CDTF">2017-10-23T12:37:00Z</dcterms:created>
  <dcterms:modified xsi:type="dcterms:W3CDTF">2017-10-23T12:37:00Z</dcterms:modified>
</cp:coreProperties>
</file>